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D43E" w14:textId="77777777" w:rsidR="005327DE" w:rsidRDefault="006F759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09D382" wp14:editId="5903DE18">
            <wp:simplePos x="0" y="0"/>
            <wp:positionH relativeFrom="column">
              <wp:posOffset>2781300</wp:posOffset>
            </wp:positionH>
            <wp:positionV relativeFrom="paragraph">
              <wp:posOffset>-10159</wp:posOffset>
            </wp:positionV>
            <wp:extent cx="570865" cy="768985"/>
            <wp:effectExtent l="0" t="0" r="0" b="0"/>
            <wp:wrapNone/>
            <wp:docPr id="1" name="image1.png" descr="ooxWord://word/media/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oxWord://word/media/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06224B" w14:textId="77777777" w:rsidR="005327DE" w:rsidRDefault="005327DE">
      <w:pPr>
        <w:jc w:val="center"/>
      </w:pPr>
    </w:p>
    <w:p w14:paraId="525E73EE" w14:textId="77777777" w:rsidR="005327DE" w:rsidRDefault="005327DE">
      <w:pPr>
        <w:jc w:val="center"/>
      </w:pPr>
    </w:p>
    <w:p w14:paraId="0C9265C1" w14:textId="77777777" w:rsidR="005327DE" w:rsidRDefault="005327DE">
      <w:pPr>
        <w:jc w:val="center"/>
      </w:pPr>
    </w:p>
    <w:p w14:paraId="67564CFE" w14:textId="77777777" w:rsidR="005327DE" w:rsidRDefault="005327DE">
      <w:pPr>
        <w:jc w:val="center"/>
      </w:pPr>
    </w:p>
    <w:p w14:paraId="74D488BB" w14:textId="77777777" w:rsidR="005327DE" w:rsidRPr="00203CB6" w:rsidRDefault="006F7596">
      <w:pPr>
        <w:jc w:val="center"/>
        <w:rPr>
          <w:b/>
          <w:bCs/>
        </w:rPr>
      </w:pPr>
      <w:r w:rsidRPr="00203CB6">
        <w:rPr>
          <w:b/>
          <w:bCs/>
        </w:rPr>
        <w:t>Україна</w:t>
      </w:r>
    </w:p>
    <w:p w14:paraId="188E73AF" w14:textId="77777777" w:rsidR="005327DE" w:rsidRPr="00203CB6" w:rsidRDefault="006F7596">
      <w:pPr>
        <w:jc w:val="center"/>
        <w:rPr>
          <w:b/>
          <w:bCs/>
        </w:rPr>
      </w:pPr>
      <w:r w:rsidRPr="00203CB6">
        <w:rPr>
          <w:b/>
          <w:bCs/>
        </w:rPr>
        <w:t>Мелітопольська міська рада</w:t>
      </w:r>
    </w:p>
    <w:p w14:paraId="2BF8BCE5" w14:textId="77777777" w:rsidR="005327DE" w:rsidRPr="00203CB6" w:rsidRDefault="006F7596">
      <w:pPr>
        <w:jc w:val="center"/>
        <w:rPr>
          <w:b/>
          <w:bCs/>
        </w:rPr>
      </w:pPr>
      <w:r w:rsidRPr="00203CB6">
        <w:rPr>
          <w:b/>
          <w:bCs/>
        </w:rPr>
        <w:t>Запорізької області</w:t>
      </w:r>
    </w:p>
    <w:p w14:paraId="00735923" w14:textId="77777777" w:rsidR="005327DE" w:rsidRPr="00203CB6" w:rsidRDefault="006F7596">
      <w:pPr>
        <w:jc w:val="center"/>
        <w:rPr>
          <w:b/>
          <w:bCs/>
        </w:rPr>
      </w:pPr>
      <w:r w:rsidRPr="00203CB6">
        <w:rPr>
          <w:b/>
          <w:bCs/>
        </w:rPr>
        <w:t>VІIІ скликання</w:t>
      </w:r>
    </w:p>
    <w:p w14:paraId="642F532D" w14:textId="77777777" w:rsidR="005327DE" w:rsidRPr="00203CB6" w:rsidRDefault="006F7596">
      <w:pPr>
        <w:jc w:val="center"/>
        <w:rPr>
          <w:b/>
          <w:bCs/>
        </w:rPr>
      </w:pPr>
      <w:r w:rsidRPr="00203CB6">
        <w:rPr>
          <w:b/>
          <w:bCs/>
        </w:rPr>
        <w:t>___ сесія</w:t>
      </w:r>
    </w:p>
    <w:p w14:paraId="0696DFC9" w14:textId="77777777" w:rsidR="005327DE" w:rsidRPr="00203CB6" w:rsidRDefault="005327DE">
      <w:pPr>
        <w:jc w:val="center"/>
        <w:rPr>
          <w:b/>
          <w:bCs/>
        </w:rPr>
      </w:pPr>
    </w:p>
    <w:p w14:paraId="6513D951" w14:textId="399E89E6" w:rsidR="005327DE" w:rsidRPr="00203CB6" w:rsidRDefault="006F7596">
      <w:pPr>
        <w:jc w:val="center"/>
        <w:rPr>
          <w:b/>
          <w:bCs/>
        </w:rPr>
      </w:pPr>
      <w:r w:rsidRPr="00203CB6">
        <w:rPr>
          <w:b/>
          <w:bCs/>
        </w:rPr>
        <w:t>РІШЕННЯ</w:t>
      </w:r>
    </w:p>
    <w:p w14:paraId="4584D437" w14:textId="77777777" w:rsidR="005327DE" w:rsidRDefault="005327DE">
      <w:pPr>
        <w:jc w:val="center"/>
      </w:pPr>
    </w:p>
    <w:p w14:paraId="13CE0904" w14:textId="009601D2" w:rsidR="005327DE" w:rsidRDefault="006F7596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</w:t>
      </w:r>
    </w:p>
    <w:p w14:paraId="623C996C" w14:textId="77777777" w:rsidR="005327DE" w:rsidRDefault="005327DE">
      <w:pPr>
        <w:jc w:val="both"/>
        <w:rPr>
          <w:b/>
          <w:sz w:val="16"/>
          <w:szCs w:val="16"/>
        </w:rPr>
      </w:pPr>
    </w:p>
    <w:p w14:paraId="493333CF" w14:textId="17749BD4" w:rsidR="005327DE" w:rsidRDefault="00D84C6E">
      <w:pPr>
        <w:jc w:val="both"/>
        <w:rPr>
          <w:b/>
        </w:rPr>
      </w:pPr>
      <w:r w:rsidRPr="00D84C6E">
        <w:rPr>
          <w:b/>
        </w:rPr>
        <w:t xml:space="preserve">Про внесення змін до рішення </w:t>
      </w:r>
      <w:r w:rsidR="00AA5AEA" w:rsidRPr="00AA5AEA">
        <w:rPr>
          <w:b/>
        </w:rPr>
        <w:t xml:space="preserve">28 </w:t>
      </w:r>
      <w:r w:rsidR="00203CB6">
        <w:rPr>
          <w:b/>
        </w:rPr>
        <w:t xml:space="preserve">сесії </w:t>
      </w:r>
      <w:r w:rsidRPr="00D84C6E">
        <w:rPr>
          <w:b/>
        </w:rPr>
        <w:t>Мелітопольської міської ради Запорізької</w:t>
      </w:r>
      <w:r w:rsidR="00946059" w:rsidRPr="00946059">
        <w:rPr>
          <w:b/>
        </w:rPr>
        <w:t xml:space="preserve"> обла</w:t>
      </w:r>
      <w:r w:rsidR="00946059">
        <w:rPr>
          <w:b/>
        </w:rPr>
        <w:t>сті</w:t>
      </w:r>
      <w:r w:rsidRPr="00D84C6E">
        <w:rPr>
          <w:b/>
        </w:rPr>
        <w:t xml:space="preserve"> </w:t>
      </w:r>
      <w:r w:rsidR="00203CB6">
        <w:rPr>
          <w:b/>
          <w:lang w:val="en-US"/>
        </w:rPr>
        <w:t>VIII</w:t>
      </w:r>
      <w:r w:rsidR="00203CB6" w:rsidRPr="00203CB6">
        <w:rPr>
          <w:b/>
        </w:rPr>
        <w:t xml:space="preserve"> </w:t>
      </w:r>
      <w:r w:rsidR="00203CB6">
        <w:rPr>
          <w:b/>
        </w:rPr>
        <w:t>скликання від 2</w:t>
      </w:r>
      <w:r w:rsidR="00AA5AEA" w:rsidRPr="00AA5AEA">
        <w:rPr>
          <w:b/>
        </w:rPr>
        <w:t>7</w:t>
      </w:r>
      <w:r w:rsidRPr="00D84C6E">
        <w:rPr>
          <w:b/>
        </w:rPr>
        <w:t>.1</w:t>
      </w:r>
      <w:r w:rsidR="00203CB6">
        <w:rPr>
          <w:b/>
        </w:rPr>
        <w:t>0</w:t>
      </w:r>
      <w:r w:rsidRPr="00D84C6E">
        <w:rPr>
          <w:b/>
        </w:rPr>
        <w:t>.202</w:t>
      </w:r>
      <w:r w:rsidR="00203CB6">
        <w:rPr>
          <w:b/>
        </w:rPr>
        <w:t>3</w:t>
      </w:r>
      <w:r w:rsidRPr="00D84C6E">
        <w:rPr>
          <w:b/>
        </w:rPr>
        <w:t xml:space="preserve"> № </w:t>
      </w:r>
      <w:r w:rsidR="00203CB6">
        <w:rPr>
          <w:b/>
        </w:rPr>
        <w:t>1</w:t>
      </w:r>
      <w:r w:rsidRPr="00D84C6E">
        <w:rPr>
          <w:b/>
        </w:rPr>
        <w:t xml:space="preserve">/2 «Про затвердження міської програми </w:t>
      </w:r>
      <w:r w:rsidR="00203CB6" w:rsidRPr="0096215E">
        <w:rPr>
          <w:rFonts w:eastAsia="Calibri"/>
          <w:b/>
          <w:shd w:val="clear" w:color="auto" w:fill="FFFFFF"/>
          <w:lang w:eastAsia="zh-CN"/>
        </w:rPr>
        <w:t xml:space="preserve">«Фінансова підтримка КНП «ТМО «Багатопрофільна лікарня інтенсивних методів лікування та швидкої медичної допомоги» Мелітопольської міської ради Запорізької області на </w:t>
      </w:r>
      <w:r w:rsidR="00203CB6" w:rsidRPr="0096215E">
        <w:rPr>
          <w:rFonts w:eastAsia="Calibri"/>
          <w:b/>
          <w:shd w:val="clear" w:color="auto" w:fill="FFFFFF"/>
          <w:lang w:val="en-US" w:eastAsia="zh-CN"/>
        </w:rPr>
        <w:t>IV</w:t>
      </w:r>
      <w:r w:rsidR="00203CB6" w:rsidRPr="0096215E">
        <w:rPr>
          <w:rFonts w:eastAsia="Calibri"/>
          <w:b/>
          <w:shd w:val="clear" w:color="auto" w:fill="FFFFFF"/>
          <w:lang w:eastAsia="zh-CN"/>
        </w:rPr>
        <w:t xml:space="preserve"> квартал 2023 року»</w:t>
      </w:r>
    </w:p>
    <w:p w14:paraId="5C9FD557" w14:textId="7AC862CA" w:rsidR="00D84C6E" w:rsidRDefault="00D84C6E">
      <w:pPr>
        <w:jc w:val="both"/>
        <w:rPr>
          <w:b/>
        </w:rPr>
      </w:pPr>
    </w:p>
    <w:p w14:paraId="0D2EE8EB" w14:textId="67B00B06" w:rsidR="00D233CF" w:rsidRPr="000111E1" w:rsidRDefault="006F7596" w:rsidP="00D233CF">
      <w:pPr>
        <w:ind w:firstLine="720"/>
        <w:jc w:val="both"/>
      </w:pPr>
      <w:r>
        <w:t xml:space="preserve">Керуючись Законом України «Про місцеве самоврядування в Україні», </w:t>
      </w:r>
      <w:r w:rsidR="00D233CF" w:rsidRPr="000111E1">
        <w:t>відповідно до Указу Президента України від 24.02.2022 № 64/2022 “Про введення воєнного стану в Україні” (зі змінами), затвердженого Законом України “Про затвердження Указу Президента України “Про введення воєнного стану в Україні”,</w:t>
      </w:r>
      <w:r w:rsidR="00D233CF" w:rsidRPr="000111E1">
        <w:rPr>
          <w:rFonts w:ascii="Arial;Helvetica;sans-serif" w:hAnsi="Arial;Helvetica;sans-serif"/>
          <w:color w:val="222222"/>
        </w:rPr>
        <w:t xml:space="preserve"> </w:t>
      </w:r>
      <w:r w:rsidR="00D233CF" w:rsidRPr="000111E1">
        <w:rPr>
          <w:color w:val="222222"/>
        </w:rPr>
        <w:t>ст. 91 Бюджетного кодексу України,</w:t>
      </w:r>
    </w:p>
    <w:p w14:paraId="4E1254E7" w14:textId="5BAA4521" w:rsidR="005327DE" w:rsidRDefault="005327DE" w:rsidP="00D233CF">
      <w:pPr>
        <w:shd w:val="clear" w:color="auto" w:fill="FFFFFF"/>
        <w:ind w:firstLine="708"/>
        <w:jc w:val="both"/>
        <w:rPr>
          <w:sz w:val="16"/>
          <w:szCs w:val="16"/>
        </w:rPr>
      </w:pPr>
    </w:p>
    <w:p w14:paraId="304FF8FC" w14:textId="77777777" w:rsidR="005327DE" w:rsidRDefault="006F7596">
      <w:pPr>
        <w:tabs>
          <w:tab w:val="left" w:pos="720"/>
        </w:tabs>
        <w:ind w:firstLine="709"/>
        <w:jc w:val="both"/>
      </w:pPr>
      <w:r>
        <w:t>Мелітопольська міська рада Запорізької області</w:t>
      </w:r>
    </w:p>
    <w:p w14:paraId="070FB7F0" w14:textId="77777777" w:rsidR="005327DE" w:rsidRDefault="005327DE">
      <w:pPr>
        <w:shd w:val="clear" w:color="auto" w:fill="FFFFFF"/>
        <w:tabs>
          <w:tab w:val="left" w:pos="9638"/>
        </w:tabs>
        <w:ind w:firstLine="708"/>
        <w:jc w:val="both"/>
        <w:rPr>
          <w:sz w:val="16"/>
          <w:szCs w:val="16"/>
        </w:rPr>
      </w:pPr>
    </w:p>
    <w:p w14:paraId="0110243E" w14:textId="77777777" w:rsidR="005327DE" w:rsidRDefault="006F7596">
      <w:pPr>
        <w:jc w:val="both"/>
        <w:rPr>
          <w:b/>
          <w:sz w:val="16"/>
          <w:szCs w:val="16"/>
        </w:rPr>
      </w:pPr>
      <w:r>
        <w:rPr>
          <w:b/>
        </w:rPr>
        <w:t>ВИРІШИЛА:</w:t>
      </w:r>
    </w:p>
    <w:p w14:paraId="634B1EE3" w14:textId="77777777" w:rsidR="005327DE" w:rsidRDefault="005327DE">
      <w:pPr>
        <w:jc w:val="both"/>
        <w:rPr>
          <w:sz w:val="16"/>
          <w:szCs w:val="16"/>
        </w:rPr>
      </w:pPr>
    </w:p>
    <w:p w14:paraId="21FD1F20" w14:textId="64693321" w:rsidR="00A73A51" w:rsidRDefault="006F7596" w:rsidP="00A73A51">
      <w:pPr>
        <w:ind w:firstLine="708"/>
        <w:jc w:val="both"/>
      </w:pPr>
      <w:r w:rsidRPr="00A41AD6">
        <w:t xml:space="preserve">1. </w:t>
      </w:r>
      <w:proofErr w:type="spellStart"/>
      <w:r w:rsidRPr="00A41AD6">
        <w:t>Внести</w:t>
      </w:r>
      <w:proofErr w:type="spellEnd"/>
      <w:r w:rsidRPr="00A41AD6">
        <w:t xml:space="preserve"> зміни до </w:t>
      </w:r>
      <w:r w:rsidR="00203CB6" w:rsidRPr="00203CB6">
        <w:rPr>
          <w:bCs/>
        </w:rPr>
        <w:t xml:space="preserve">рішення </w:t>
      </w:r>
      <w:r w:rsidR="00AA5AEA" w:rsidRPr="00AA5AEA">
        <w:rPr>
          <w:bCs/>
        </w:rPr>
        <w:t xml:space="preserve">28 </w:t>
      </w:r>
      <w:r w:rsidR="00203CB6" w:rsidRPr="00203CB6">
        <w:rPr>
          <w:bCs/>
        </w:rPr>
        <w:t xml:space="preserve">сесії Мелітопольської міської ради Запорізької </w:t>
      </w:r>
      <w:r w:rsidR="00946059">
        <w:rPr>
          <w:bCs/>
        </w:rPr>
        <w:t xml:space="preserve">області </w:t>
      </w:r>
      <w:r w:rsidR="00203CB6" w:rsidRPr="00203CB6">
        <w:rPr>
          <w:bCs/>
          <w:lang w:val="en-US"/>
        </w:rPr>
        <w:t>VIII</w:t>
      </w:r>
      <w:r w:rsidR="00203CB6" w:rsidRPr="00203CB6">
        <w:rPr>
          <w:bCs/>
        </w:rPr>
        <w:t xml:space="preserve"> скликання від 2</w:t>
      </w:r>
      <w:r w:rsidR="00AA5AEA" w:rsidRPr="00AA5AEA">
        <w:rPr>
          <w:bCs/>
        </w:rPr>
        <w:t>7</w:t>
      </w:r>
      <w:r w:rsidR="00203CB6" w:rsidRPr="00203CB6">
        <w:rPr>
          <w:bCs/>
        </w:rPr>
        <w:t xml:space="preserve">.10.2023 № 1/2 «Про затвердження міської програми </w:t>
      </w:r>
      <w:r w:rsidR="00203CB6" w:rsidRPr="00203CB6">
        <w:rPr>
          <w:rFonts w:eastAsia="Calibri"/>
          <w:bCs/>
          <w:shd w:val="clear" w:color="auto" w:fill="FFFFFF"/>
          <w:lang w:eastAsia="zh-CN"/>
        </w:rPr>
        <w:t xml:space="preserve">«Фінансова підтримка КНП «ТМО «Багатопрофільна лікарня інтенсивних методів лікування та швидкої медичної допомоги» Мелітопольської міської ради Запорізької області на </w:t>
      </w:r>
      <w:r w:rsidR="00203CB6" w:rsidRPr="00203CB6">
        <w:rPr>
          <w:rFonts w:eastAsia="Calibri"/>
          <w:bCs/>
          <w:shd w:val="clear" w:color="auto" w:fill="FFFFFF"/>
          <w:lang w:val="en-US" w:eastAsia="zh-CN"/>
        </w:rPr>
        <w:t>IV</w:t>
      </w:r>
      <w:r w:rsidR="00203CB6" w:rsidRPr="00203CB6">
        <w:rPr>
          <w:rFonts w:eastAsia="Calibri"/>
          <w:bCs/>
          <w:shd w:val="clear" w:color="auto" w:fill="FFFFFF"/>
          <w:lang w:eastAsia="zh-CN"/>
        </w:rPr>
        <w:t xml:space="preserve"> квартал 2023 року»</w:t>
      </w:r>
      <w:r w:rsidR="00203CB6">
        <w:rPr>
          <w:rFonts w:eastAsia="Calibri"/>
          <w:bCs/>
          <w:shd w:val="clear" w:color="auto" w:fill="FFFFFF"/>
          <w:lang w:eastAsia="zh-CN"/>
        </w:rPr>
        <w:t xml:space="preserve">, </w:t>
      </w:r>
      <w:r w:rsidRPr="00203CB6">
        <w:rPr>
          <w:bCs/>
        </w:rPr>
        <w:t>а</w:t>
      </w:r>
      <w:r>
        <w:t xml:space="preserve"> саме, </w:t>
      </w:r>
      <w:r w:rsidR="00A73A51">
        <w:t>розділ 7 міської програми викласти у новій редакції:</w:t>
      </w:r>
    </w:p>
    <w:p w14:paraId="47C9F9E4" w14:textId="697E1BE9" w:rsidR="002C7558" w:rsidRPr="00955B36" w:rsidRDefault="002C7558" w:rsidP="002C7558">
      <w:pPr>
        <w:pStyle w:val="Default"/>
        <w:ind w:firstLine="85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0111E1">
        <w:rPr>
          <w:b/>
          <w:bCs/>
          <w:sz w:val="28"/>
          <w:szCs w:val="28"/>
        </w:rPr>
        <w:t xml:space="preserve">7. Загальні обсяги фінансування </w:t>
      </w:r>
    </w:p>
    <w:p w14:paraId="3640088E" w14:textId="77777777" w:rsidR="00566B4D" w:rsidRPr="000111E1" w:rsidRDefault="00566B4D" w:rsidP="00566B4D">
      <w:pPr>
        <w:pStyle w:val="Default"/>
        <w:ind w:firstLine="850"/>
        <w:jc w:val="both"/>
        <w:rPr>
          <w:sz w:val="28"/>
        </w:rPr>
      </w:pPr>
      <w:bookmarkStart w:id="0" w:name="_Hlk154136384"/>
      <w:r w:rsidRPr="000111E1">
        <w:rPr>
          <w:bCs/>
          <w:sz w:val="28"/>
          <w:szCs w:val="28"/>
        </w:rPr>
        <w:t xml:space="preserve">Загальний обсяг фінансування програми становить </w:t>
      </w:r>
      <w:r w:rsidRPr="00955B36"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  <w:lang w:val="ru-RU"/>
        </w:rPr>
        <w:t> </w:t>
      </w:r>
      <w:r w:rsidRPr="00955B36">
        <w:rPr>
          <w:bCs/>
          <w:sz w:val="28"/>
          <w:szCs w:val="28"/>
          <w:lang w:val="ru-RU"/>
        </w:rPr>
        <w:t>9</w:t>
      </w:r>
      <w:r>
        <w:rPr>
          <w:bCs/>
          <w:sz w:val="28"/>
          <w:szCs w:val="28"/>
          <w:lang w:val="ru-RU"/>
        </w:rPr>
        <w:t>1</w:t>
      </w:r>
      <w:r w:rsidRPr="00955B36">
        <w:rPr>
          <w:bCs/>
          <w:sz w:val="28"/>
          <w:szCs w:val="28"/>
          <w:lang w:val="ru-RU"/>
        </w:rPr>
        <w:t xml:space="preserve">0 </w:t>
      </w:r>
      <w:r w:rsidRPr="000111E1">
        <w:rPr>
          <w:bCs/>
          <w:sz w:val="28"/>
          <w:szCs w:val="28"/>
        </w:rPr>
        <w:t>000 (</w:t>
      </w:r>
      <w:r>
        <w:rPr>
          <w:bCs/>
          <w:sz w:val="28"/>
          <w:szCs w:val="28"/>
        </w:rPr>
        <w:t xml:space="preserve">Чотири мільйони дев’ятсот </w:t>
      </w:r>
      <w:r>
        <w:rPr>
          <w:bCs/>
          <w:sz w:val="28"/>
          <w:szCs w:val="28"/>
          <w:lang w:val="ru-RU"/>
        </w:rPr>
        <w:t xml:space="preserve">десять </w:t>
      </w:r>
      <w:r>
        <w:rPr>
          <w:bCs/>
          <w:sz w:val="28"/>
          <w:szCs w:val="28"/>
        </w:rPr>
        <w:t>тисяч</w:t>
      </w:r>
      <w:r w:rsidRPr="000111E1">
        <w:rPr>
          <w:bCs/>
          <w:sz w:val="28"/>
          <w:szCs w:val="28"/>
        </w:rPr>
        <w:t>) грн. 00 коп.</w:t>
      </w:r>
      <w:r>
        <w:rPr>
          <w:bCs/>
          <w:sz w:val="28"/>
          <w:szCs w:val="28"/>
        </w:rPr>
        <w:t>»</w:t>
      </w:r>
    </w:p>
    <w:bookmarkEnd w:id="0"/>
    <w:p w14:paraId="3D5EDF88" w14:textId="77777777" w:rsidR="005327DE" w:rsidRDefault="006F7596">
      <w:pPr>
        <w:ind w:firstLine="709"/>
        <w:jc w:val="both"/>
      </w:pPr>
      <w:r>
        <w:t>2. Фінансування видатків на реалізацію заходів міської цільової програми здійснювати за рахунок асигнувань, передбачених у місцевому бюджеті на 2023 рік.</w:t>
      </w:r>
    </w:p>
    <w:p w14:paraId="7BB244B0" w14:textId="5760143A" w:rsidR="005327DE" w:rsidRDefault="006F7596" w:rsidP="006F7596">
      <w:pPr>
        <w:ind w:firstLine="708"/>
        <w:jc w:val="both"/>
      </w:pPr>
      <w:r>
        <w:t>3. Контроль за виконанням цього рішення покласти на постійну депутатську комісію з питань бюджету та соціально-економічного розвитку міста</w:t>
      </w:r>
      <w:r w:rsidR="002E0316">
        <w:t>.</w:t>
      </w:r>
    </w:p>
    <w:p w14:paraId="0101FD71" w14:textId="77777777" w:rsidR="005327DE" w:rsidRDefault="005327D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446481F0" w14:textId="0AE17A5E" w:rsidR="005327DE" w:rsidRDefault="006F7596">
      <w:pPr>
        <w:jc w:val="both"/>
      </w:pPr>
      <w:r>
        <w:t xml:space="preserve">Мелітопольський міський голова                  </w:t>
      </w:r>
      <w:r w:rsidR="002E0316">
        <w:t xml:space="preserve">          </w:t>
      </w:r>
      <w:r>
        <w:t xml:space="preserve">                            Іван ФЕДОРОВ</w:t>
      </w:r>
    </w:p>
    <w:p w14:paraId="1D267A97" w14:textId="6839A821" w:rsidR="002E0316" w:rsidRDefault="002E0316">
      <w:pPr>
        <w:jc w:val="both"/>
      </w:pPr>
    </w:p>
    <w:p w14:paraId="06F3D973" w14:textId="77777777" w:rsidR="002E0316" w:rsidRDefault="002E0316">
      <w:pPr>
        <w:jc w:val="both"/>
      </w:pPr>
    </w:p>
    <w:p w14:paraId="0DABF0AF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Рішення підготував:</w:t>
      </w:r>
    </w:p>
    <w:p w14:paraId="183D346E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7F11250B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Мелітопольської міської ради </w:t>
      </w:r>
    </w:p>
    <w:p w14:paraId="4FC702F8" w14:textId="5238F425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Запорізької області</w:t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="00AA5AEA">
        <w:rPr>
          <w:color w:val="auto"/>
          <w:sz w:val="28"/>
          <w:szCs w:val="28"/>
          <w:lang w:val="ru-RU"/>
        </w:rPr>
        <w:t xml:space="preserve">    </w:t>
      </w:r>
      <w:r w:rsidRPr="000F7CD9">
        <w:rPr>
          <w:color w:val="auto"/>
          <w:sz w:val="28"/>
          <w:szCs w:val="28"/>
        </w:rPr>
        <w:t>Віталій ГАДОМСЬКИЙ</w:t>
      </w:r>
    </w:p>
    <w:p w14:paraId="20C9B432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  <w:highlight w:val="white"/>
        </w:rPr>
      </w:pPr>
    </w:p>
    <w:p w14:paraId="75129C4E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  <w:highlight w:val="white"/>
        </w:rPr>
        <w:t>Рішення вносить:</w:t>
      </w:r>
    </w:p>
    <w:p w14:paraId="66035ABD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Постійна депутатська комісія </w:t>
      </w:r>
    </w:p>
    <w:p w14:paraId="29BCEEFC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 питань бюджету  соціально-</w:t>
      </w:r>
    </w:p>
    <w:p w14:paraId="502909B8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економічного розвитку міста </w:t>
      </w:r>
    </w:p>
    <w:p w14:paraId="5166BF52" w14:textId="4D351618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Голова комісії                                             </w:t>
      </w:r>
      <w:r w:rsidRPr="000F7CD9">
        <w:rPr>
          <w:color w:val="auto"/>
          <w:sz w:val="28"/>
          <w:szCs w:val="28"/>
          <w:highlight w:val="white"/>
        </w:rPr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="00AA5AEA">
        <w:rPr>
          <w:color w:val="auto"/>
          <w:sz w:val="28"/>
          <w:szCs w:val="28"/>
          <w:lang w:val="ru-RU"/>
        </w:rPr>
        <w:t xml:space="preserve">        </w:t>
      </w:r>
      <w:r w:rsidRPr="000F7CD9">
        <w:rPr>
          <w:color w:val="auto"/>
          <w:sz w:val="28"/>
          <w:szCs w:val="28"/>
        </w:rPr>
        <w:t xml:space="preserve">Ірина РУДАКОВА </w:t>
      </w:r>
    </w:p>
    <w:p w14:paraId="6DC680B5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</w:p>
    <w:p w14:paraId="73448A60" w14:textId="24EAB933" w:rsidR="00955B36" w:rsidRPr="00AA5AEA" w:rsidRDefault="00955B36" w:rsidP="00955B36">
      <w:pPr>
        <w:pStyle w:val="10"/>
        <w:jc w:val="both"/>
        <w:rPr>
          <w:color w:val="auto"/>
          <w:sz w:val="28"/>
          <w:szCs w:val="28"/>
          <w:lang w:val="ru-RU"/>
        </w:rPr>
      </w:pPr>
      <w:r w:rsidRPr="000F7CD9">
        <w:rPr>
          <w:color w:val="auto"/>
          <w:sz w:val="28"/>
          <w:szCs w:val="28"/>
        </w:rPr>
        <w:t>ПОГОДЖЕНО:</w:t>
      </w:r>
      <w:r w:rsidR="00AA5AEA">
        <w:rPr>
          <w:color w:val="auto"/>
          <w:sz w:val="28"/>
          <w:szCs w:val="28"/>
          <w:lang w:val="ru-RU"/>
        </w:rPr>
        <w:t xml:space="preserve"> </w:t>
      </w:r>
    </w:p>
    <w:p w14:paraId="277D7100" w14:textId="18CB6E8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Секретар Мелітопольської міської ради     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="00AA5AEA">
        <w:rPr>
          <w:color w:val="auto"/>
          <w:sz w:val="28"/>
          <w:szCs w:val="28"/>
          <w:lang w:val="ru-RU"/>
        </w:rPr>
        <w:t xml:space="preserve">        </w:t>
      </w:r>
      <w:r w:rsidRPr="000F7CD9">
        <w:rPr>
          <w:color w:val="auto"/>
          <w:sz w:val="28"/>
          <w:szCs w:val="28"/>
        </w:rPr>
        <w:t xml:space="preserve">Роман РОМАНОВ  </w:t>
      </w:r>
    </w:p>
    <w:p w14:paraId="1264C4AD" w14:textId="77777777" w:rsidR="00955B36" w:rsidRDefault="00955B36" w:rsidP="00955B36">
      <w:pPr>
        <w:pStyle w:val="10"/>
        <w:jc w:val="both"/>
        <w:rPr>
          <w:color w:val="auto"/>
          <w:sz w:val="28"/>
          <w:szCs w:val="28"/>
        </w:rPr>
      </w:pPr>
    </w:p>
    <w:p w14:paraId="4576E88A" w14:textId="77777777" w:rsidR="00955B36" w:rsidRDefault="00955B36" w:rsidP="00955B36">
      <w:pPr>
        <w:pStyle w:val="10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Т.в.о</w:t>
      </w:r>
      <w:proofErr w:type="spellEnd"/>
      <w:r>
        <w:rPr>
          <w:color w:val="auto"/>
          <w:sz w:val="28"/>
          <w:szCs w:val="28"/>
        </w:rPr>
        <w:t xml:space="preserve">. </w:t>
      </w:r>
      <w:r w:rsidRPr="000F7CD9">
        <w:rPr>
          <w:color w:val="auto"/>
          <w:sz w:val="28"/>
          <w:szCs w:val="28"/>
        </w:rPr>
        <w:t>Директор</w:t>
      </w:r>
      <w:r>
        <w:rPr>
          <w:color w:val="auto"/>
          <w:sz w:val="28"/>
          <w:szCs w:val="28"/>
        </w:rPr>
        <w:t>а</w:t>
      </w:r>
    </w:p>
    <w:p w14:paraId="7DC3D956" w14:textId="5A3B02E4" w:rsidR="00955B36" w:rsidRPr="00D8690C" w:rsidRDefault="00955B36" w:rsidP="00955B36">
      <w:pPr>
        <w:pStyle w:val="10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КНП «</w:t>
      </w:r>
      <w:r>
        <w:rPr>
          <w:color w:val="auto"/>
          <w:sz w:val="28"/>
          <w:szCs w:val="28"/>
        </w:rPr>
        <w:t>ТМО «БЛІМЛ та ШМД» ММР ЗО</w:t>
      </w:r>
      <w:r w:rsidRPr="000F7CD9">
        <w:rPr>
          <w:color w:val="auto"/>
          <w:sz w:val="28"/>
          <w:szCs w:val="28"/>
          <w:highlight w:val="white"/>
        </w:rPr>
        <w:tab/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="00AA5AEA">
        <w:rPr>
          <w:color w:val="auto"/>
          <w:sz w:val="28"/>
          <w:szCs w:val="28"/>
          <w:lang w:val="ru-RU"/>
        </w:rPr>
        <w:t xml:space="preserve">    </w:t>
      </w:r>
      <w:r>
        <w:rPr>
          <w:color w:val="auto"/>
          <w:sz w:val="28"/>
          <w:szCs w:val="28"/>
        </w:rPr>
        <w:t>Роман ФЕДОРОВИЧ</w:t>
      </w:r>
    </w:p>
    <w:p w14:paraId="5D75A4F6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</w:rPr>
      </w:pPr>
    </w:p>
    <w:p w14:paraId="40474167" w14:textId="10A86FEA" w:rsidR="00955B36" w:rsidRPr="0052160F" w:rsidRDefault="00955B36" w:rsidP="00955B36">
      <w:pPr>
        <w:jc w:val="both"/>
      </w:pPr>
      <w:r>
        <w:t>Н</w:t>
      </w:r>
      <w:r w:rsidRPr="0052160F">
        <w:t>ачальник</w:t>
      </w:r>
      <w:r>
        <w:t xml:space="preserve"> </w:t>
      </w:r>
      <w:r w:rsidRPr="0052160F">
        <w:t xml:space="preserve">фінансового управління                                              </w:t>
      </w:r>
      <w:r>
        <w:t>Юрій</w:t>
      </w:r>
      <w:r w:rsidRPr="0052160F">
        <w:t xml:space="preserve"> </w:t>
      </w:r>
      <w:r>
        <w:t>ЗАХАРЧУК</w:t>
      </w:r>
    </w:p>
    <w:p w14:paraId="144DDB00" w14:textId="77777777" w:rsidR="00955B36" w:rsidRPr="000F7CD9" w:rsidRDefault="00955B36" w:rsidP="00955B36">
      <w:pPr>
        <w:pStyle w:val="10"/>
        <w:jc w:val="both"/>
        <w:rPr>
          <w:color w:val="auto"/>
          <w:sz w:val="28"/>
          <w:szCs w:val="28"/>
          <w:highlight w:val="yellow"/>
        </w:rPr>
      </w:pPr>
    </w:p>
    <w:p w14:paraId="09D7561C" w14:textId="77777777" w:rsidR="00955B36" w:rsidRPr="000F7CD9" w:rsidRDefault="00955B36" w:rsidP="00955B36">
      <w:pPr>
        <w:pStyle w:val="10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250F321C" w14:textId="77777777" w:rsidR="00955B36" w:rsidRPr="000F7CD9" w:rsidRDefault="00955B36" w:rsidP="00955B36">
      <w:pPr>
        <w:pStyle w:val="10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управління правового забезпечення,</w:t>
      </w:r>
    </w:p>
    <w:p w14:paraId="53023004" w14:textId="59F7B823" w:rsidR="00955B36" w:rsidRPr="000F7CD9" w:rsidRDefault="00955B36" w:rsidP="00955B36">
      <w:pPr>
        <w:pStyle w:val="10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судової роботи                             </w:t>
      </w:r>
      <w:r>
        <w:rPr>
          <w:color w:val="auto"/>
          <w:sz w:val="28"/>
          <w:szCs w:val="28"/>
        </w:rPr>
        <w:t xml:space="preserve"> </w:t>
      </w:r>
      <w:r w:rsidRPr="000F7CD9">
        <w:rPr>
          <w:color w:val="auto"/>
          <w:sz w:val="28"/>
          <w:szCs w:val="28"/>
        </w:rPr>
        <w:t xml:space="preserve">         </w:t>
      </w:r>
      <w:r w:rsidR="00AA5AEA">
        <w:rPr>
          <w:color w:val="auto"/>
          <w:sz w:val="28"/>
          <w:szCs w:val="28"/>
          <w:lang w:val="ru-RU"/>
        </w:rPr>
        <w:t xml:space="preserve">         </w:t>
      </w:r>
      <w:r w:rsidRPr="000F7CD9">
        <w:rPr>
          <w:color w:val="auto"/>
          <w:sz w:val="28"/>
          <w:szCs w:val="28"/>
        </w:rPr>
        <w:t>Дмитро ШОСТАК</w:t>
      </w:r>
    </w:p>
    <w:p w14:paraId="15F8ED1C" w14:textId="77777777" w:rsidR="00955B36" w:rsidRPr="000F7CD9" w:rsidRDefault="00955B36" w:rsidP="00955B36">
      <w:pPr>
        <w:pStyle w:val="10"/>
        <w:tabs>
          <w:tab w:val="left" w:pos="4860"/>
        </w:tabs>
        <w:rPr>
          <w:color w:val="auto"/>
          <w:sz w:val="28"/>
          <w:szCs w:val="28"/>
        </w:rPr>
      </w:pPr>
    </w:p>
    <w:p w14:paraId="3F75A0A0" w14:textId="24E8AFC5" w:rsidR="005327DE" w:rsidRDefault="005327DE" w:rsidP="00955B36"/>
    <w:sectPr w:rsidR="005327DE">
      <w:pgSz w:w="11906" w:h="16838"/>
      <w:pgMar w:top="851" w:right="567" w:bottom="56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11E6"/>
    <w:multiLevelType w:val="multilevel"/>
    <w:tmpl w:val="AA52798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EA67C7A"/>
    <w:multiLevelType w:val="multilevel"/>
    <w:tmpl w:val="6388DFF0"/>
    <w:lvl w:ilvl="0">
      <w:start w:val="3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159419655">
    <w:abstractNumId w:val="1"/>
  </w:num>
  <w:num w:numId="2" w16cid:durableId="141767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DE"/>
    <w:rsid w:val="00074798"/>
    <w:rsid w:val="000A05D4"/>
    <w:rsid w:val="0012241C"/>
    <w:rsid w:val="00203CB6"/>
    <w:rsid w:val="002C7558"/>
    <w:rsid w:val="002E0316"/>
    <w:rsid w:val="005327DE"/>
    <w:rsid w:val="00566B4D"/>
    <w:rsid w:val="006F3931"/>
    <w:rsid w:val="006F7596"/>
    <w:rsid w:val="00935449"/>
    <w:rsid w:val="00946059"/>
    <w:rsid w:val="00955B36"/>
    <w:rsid w:val="00A41AD6"/>
    <w:rsid w:val="00A73A51"/>
    <w:rsid w:val="00AA5AEA"/>
    <w:rsid w:val="00D233CF"/>
    <w:rsid w:val="00D84C6E"/>
    <w:rsid w:val="00DB34AF"/>
    <w:rsid w:val="00E26991"/>
    <w:rsid w:val="00F0429B"/>
    <w:rsid w:val="00F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8EF5"/>
  <w15:docId w15:val="{B804EF5E-9448-4B33-91EF-CCA2B2D8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432" w:hanging="432"/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120" w:after="120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41AD6"/>
    <w:pPr>
      <w:ind w:left="720"/>
      <w:contextualSpacing/>
    </w:pPr>
  </w:style>
  <w:style w:type="paragraph" w:customStyle="1" w:styleId="Default">
    <w:name w:val="Default"/>
    <w:qFormat/>
    <w:rsid w:val="002C7558"/>
    <w:pPr>
      <w:suppressAutoHyphens/>
    </w:pPr>
    <w:rPr>
      <w:color w:val="000000"/>
      <w:sz w:val="24"/>
      <w:szCs w:val="24"/>
      <w:lang w:eastAsia="zh-CN"/>
    </w:rPr>
  </w:style>
  <w:style w:type="paragraph" w:customStyle="1" w:styleId="10">
    <w:name w:val="Обычный1"/>
    <w:uiPriority w:val="99"/>
    <w:rsid w:val="00955B3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User</dc:creator>
  <cp:lastModifiedBy>MMR ZO</cp:lastModifiedBy>
  <cp:revision>5</cp:revision>
  <dcterms:created xsi:type="dcterms:W3CDTF">2023-12-21T08:21:00Z</dcterms:created>
  <dcterms:modified xsi:type="dcterms:W3CDTF">2023-12-22T09:20:00Z</dcterms:modified>
</cp:coreProperties>
</file>